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A5A" w:rsidRDefault="00992A5A" w:rsidP="00992A5A">
      <w:pPr>
        <w:jc w:val="center"/>
        <w:rPr>
          <w:rFonts w:ascii="Times New Roman" w:hAnsi="Times New Roman" w:cs="Times New Roman"/>
          <w:b/>
          <w:sz w:val="28"/>
          <w:szCs w:val="28"/>
        </w:rPr>
      </w:pPr>
      <w:r w:rsidRPr="00992A5A">
        <w:rPr>
          <w:rFonts w:ascii="Times New Roman" w:hAnsi="Times New Roman" w:cs="Times New Roman"/>
          <w:b/>
          <w:sz w:val="28"/>
          <w:szCs w:val="28"/>
        </w:rPr>
        <w:t>Конфликты в семье: как с ними справиться?</w:t>
      </w:r>
    </w:p>
    <w:p w:rsidR="00294093" w:rsidRDefault="00294093" w:rsidP="00294093">
      <w:pPr>
        <w:jc w:val="both"/>
        <w:rPr>
          <w:rFonts w:ascii="Times New Roman" w:hAnsi="Times New Roman" w:cs="Times New Roman"/>
          <w:color w:val="000000" w:themeColor="text1"/>
          <w:sz w:val="28"/>
          <w:szCs w:val="28"/>
          <w:shd w:val="clear" w:color="auto" w:fill="FFFFFF"/>
        </w:rPr>
      </w:pPr>
      <w:r w:rsidRPr="00294093">
        <w:rPr>
          <w:rFonts w:ascii="Times New Roman" w:hAnsi="Times New Roman" w:cs="Times New Roman"/>
          <w:b/>
          <w:bCs/>
          <w:color w:val="000000" w:themeColor="text1"/>
          <w:sz w:val="28"/>
          <w:szCs w:val="28"/>
          <w:shd w:val="clear" w:color="auto" w:fill="FFFFFF"/>
        </w:rPr>
        <w:t>Конфликты</w:t>
      </w:r>
      <w:r w:rsidRPr="00294093">
        <w:rPr>
          <w:rFonts w:ascii="Times New Roman" w:hAnsi="Times New Roman" w:cs="Times New Roman"/>
          <w:color w:val="000000" w:themeColor="text1"/>
          <w:sz w:val="28"/>
          <w:szCs w:val="28"/>
          <w:shd w:val="clear" w:color="auto" w:fill="FFFFFF"/>
        </w:rPr>
        <w:t> </w:t>
      </w:r>
      <w:r w:rsidRPr="00294093">
        <w:rPr>
          <w:rFonts w:ascii="Times New Roman" w:hAnsi="Times New Roman" w:cs="Times New Roman"/>
          <w:b/>
          <w:bCs/>
          <w:color w:val="000000" w:themeColor="text1"/>
          <w:sz w:val="28"/>
          <w:szCs w:val="28"/>
          <w:shd w:val="clear" w:color="auto" w:fill="FFFFFF"/>
        </w:rPr>
        <w:t>в</w:t>
      </w:r>
      <w:r w:rsidRPr="00294093">
        <w:rPr>
          <w:rFonts w:ascii="Times New Roman" w:hAnsi="Times New Roman" w:cs="Times New Roman"/>
          <w:color w:val="000000" w:themeColor="text1"/>
          <w:sz w:val="28"/>
          <w:szCs w:val="28"/>
          <w:shd w:val="clear" w:color="auto" w:fill="FFFFFF"/>
        </w:rPr>
        <w:t> </w:t>
      </w:r>
      <w:r w:rsidRPr="00294093">
        <w:rPr>
          <w:rFonts w:ascii="Times New Roman" w:hAnsi="Times New Roman" w:cs="Times New Roman"/>
          <w:b/>
          <w:bCs/>
          <w:color w:val="000000" w:themeColor="text1"/>
          <w:sz w:val="28"/>
          <w:szCs w:val="28"/>
          <w:shd w:val="clear" w:color="auto" w:fill="FFFFFF"/>
        </w:rPr>
        <w:t>семье</w:t>
      </w:r>
      <w:r w:rsidRPr="00294093">
        <w:rPr>
          <w:rFonts w:ascii="Times New Roman" w:hAnsi="Times New Roman" w:cs="Times New Roman"/>
          <w:color w:val="000000" w:themeColor="text1"/>
          <w:sz w:val="28"/>
          <w:szCs w:val="28"/>
          <w:shd w:val="clear" w:color="auto" w:fill="FFFFFF"/>
        </w:rPr>
        <w:t> – это довольно часто встречаемый феномен сегодня. </w:t>
      </w:r>
      <w:r w:rsidRPr="00294093">
        <w:rPr>
          <w:rFonts w:ascii="Times New Roman" w:hAnsi="Times New Roman" w:cs="Times New Roman"/>
          <w:bCs/>
          <w:color w:val="000000" w:themeColor="text1"/>
          <w:sz w:val="28"/>
          <w:szCs w:val="28"/>
          <w:shd w:val="clear" w:color="auto" w:fill="FFFFFF"/>
        </w:rPr>
        <w:t>Конфликт</w:t>
      </w:r>
      <w:r w:rsidRPr="00294093">
        <w:rPr>
          <w:rFonts w:ascii="Times New Roman" w:hAnsi="Times New Roman" w:cs="Times New Roman"/>
          <w:color w:val="000000" w:themeColor="text1"/>
          <w:sz w:val="28"/>
          <w:szCs w:val="28"/>
          <w:shd w:val="clear" w:color="auto" w:fill="FFFFFF"/>
        </w:rPr>
        <w:t> можно считать ординарной чертой социальных институтов, он неотвратим и неминуем. Именно поэтому </w:t>
      </w:r>
      <w:r w:rsidRPr="00294093">
        <w:rPr>
          <w:rFonts w:ascii="Times New Roman" w:hAnsi="Times New Roman" w:cs="Times New Roman"/>
          <w:bCs/>
          <w:color w:val="000000" w:themeColor="text1"/>
          <w:sz w:val="28"/>
          <w:szCs w:val="28"/>
          <w:shd w:val="clear" w:color="auto" w:fill="FFFFFF"/>
        </w:rPr>
        <w:t>конфликт</w:t>
      </w:r>
      <w:r w:rsidRPr="00294093">
        <w:rPr>
          <w:rFonts w:ascii="Times New Roman" w:hAnsi="Times New Roman" w:cs="Times New Roman"/>
          <w:color w:val="000000" w:themeColor="text1"/>
          <w:sz w:val="28"/>
          <w:szCs w:val="28"/>
          <w:shd w:val="clear" w:color="auto" w:fill="FFFFFF"/>
        </w:rPr>
        <w:t> надлежит рассматривать в качестве естественного фрагмента жизни </w:t>
      </w:r>
      <w:r w:rsidRPr="00294093">
        <w:rPr>
          <w:rFonts w:ascii="Times New Roman" w:hAnsi="Times New Roman" w:cs="Times New Roman"/>
          <w:bCs/>
          <w:color w:val="000000" w:themeColor="text1"/>
          <w:sz w:val="28"/>
          <w:szCs w:val="28"/>
          <w:shd w:val="clear" w:color="auto" w:fill="FFFFFF"/>
        </w:rPr>
        <w:t>семьи</w:t>
      </w:r>
      <w:r w:rsidRPr="00294093">
        <w:rPr>
          <w:rFonts w:ascii="Times New Roman" w:hAnsi="Times New Roman" w:cs="Times New Roman"/>
          <w:color w:val="000000" w:themeColor="text1"/>
          <w:sz w:val="28"/>
          <w:szCs w:val="28"/>
          <w:shd w:val="clear" w:color="auto" w:fill="FFFFFF"/>
        </w:rPr>
        <w:t>. </w:t>
      </w:r>
    </w:p>
    <w:p w:rsidR="00294093" w:rsidRPr="00294093" w:rsidRDefault="00294093" w:rsidP="0029409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Как же можно разрешить конфликт?</w:t>
      </w:r>
    </w:p>
    <w:p w:rsidR="00992A5A" w:rsidRDefault="00992A5A" w:rsidP="00992A5A">
      <w:pPr>
        <w:jc w:val="both"/>
        <w:rPr>
          <w:rFonts w:ascii="Times New Roman" w:hAnsi="Times New Roman" w:cs="Times New Roman"/>
          <w:sz w:val="28"/>
          <w:szCs w:val="28"/>
        </w:rPr>
      </w:pPr>
      <w:r w:rsidRPr="00992A5A">
        <w:rPr>
          <w:rFonts w:ascii="Times New Roman" w:hAnsi="Times New Roman" w:cs="Times New Roman"/>
          <w:sz w:val="28"/>
          <w:szCs w:val="28"/>
        </w:rPr>
        <w:t xml:space="preserve">1. Прояснение конфликтной ситуации. Постарайтесь успокоиться, проанализируйте конфликт с ребенком - установите, чего и кого конкретно он касается. Лучше начинать разговор в подходящий момент, когда у вас есть время и ребенок ничем не занят. Пригласите ребенка к сотрудничеству - скажите, что хотите совместно найти решение, которое будет приемлемым для обеих сторон. Родитель выслушивает ребенка, уточняет, в чем состоит его проблема, а именно: что он хочет или не хочет, что ему нужно или важно, что его затрудняет и т.д. Часто мы не даем другим высказаться, привести аргументы, защищая свою точку зрения. Помните, что: вы не убедите ребенка изменить мнение, если не понимаете, на что оно опирается; создайте ситуацию, способствующую обмену информации. Постарайтесь не атаковать, тогда ребенок не будет чувствовать себя под угрозой, его сопротивление будет меньшим, а готовность поиска взаимно выгодных решений - намного больше; покажите ребенку, что заинтересованы в том, чтобы его понять, что вы также можете изменить свое мнение. Здесь используется активное слушание, то есть </w:t>
      </w:r>
      <w:proofErr w:type="gramStart"/>
      <w:r w:rsidRPr="00992A5A">
        <w:rPr>
          <w:rFonts w:ascii="Times New Roman" w:hAnsi="Times New Roman" w:cs="Times New Roman"/>
          <w:sz w:val="28"/>
          <w:szCs w:val="28"/>
        </w:rPr>
        <w:t>родитель</w:t>
      </w:r>
      <w:proofErr w:type="gramEnd"/>
      <w:r w:rsidRPr="00992A5A">
        <w:rPr>
          <w:rFonts w:ascii="Times New Roman" w:hAnsi="Times New Roman" w:cs="Times New Roman"/>
          <w:sz w:val="28"/>
          <w:szCs w:val="28"/>
        </w:rPr>
        <w:t xml:space="preserve"> обязательно озвучивает желание, потребность или затруднение ребёнка. После этого он </w:t>
      </w:r>
      <w:proofErr w:type="gramStart"/>
      <w:r w:rsidRPr="00992A5A">
        <w:rPr>
          <w:rFonts w:ascii="Times New Roman" w:hAnsi="Times New Roman" w:cs="Times New Roman"/>
          <w:sz w:val="28"/>
          <w:szCs w:val="28"/>
        </w:rPr>
        <w:t>говорит о своем желании используя</w:t>
      </w:r>
      <w:proofErr w:type="gramEnd"/>
      <w:r w:rsidRPr="00992A5A">
        <w:rPr>
          <w:rFonts w:ascii="Times New Roman" w:hAnsi="Times New Roman" w:cs="Times New Roman"/>
          <w:sz w:val="28"/>
          <w:szCs w:val="28"/>
        </w:rPr>
        <w:t xml:space="preserve"> форму «</w:t>
      </w:r>
      <w:proofErr w:type="spellStart"/>
      <w:proofErr w:type="gramStart"/>
      <w:r w:rsidRPr="00992A5A">
        <w:rPr>
          <w:rFonts w:ascii="Times New Roman" w:hAnsi="Times New Roman" w:cs="Times New Roman"/>
          <w:sz w:val="28"/>
          <w:szCs w:val="28"/>
        </w:rPr>
        <w:t>Я-сообщения</w:t>
      </w:r>
      <w:proofErr w:type="spellEnd"/>
      <w:proofErr w:type="gramEnd"/>
      <w:r w:rsidRPr="00992A5A">
        <w:rPr>
          <w:rFonts w:ascii="Times New Roman" w:hAnsi="Times New Roman" w:cs="Times New Roman"/>
          <w:sz w:val="28"/>
          <w:szCs w:val="28"/>
        </w:rPr>
        <w:t>».</w:t>
      </w:r>
    </w:p>
    <w:p w:rsidR="00992A5A" w:rsidRDefault="00992A5A" w:rsidP="00992A5A">
      <w:pPr>
        <w:jc w:val="both"/>
        <w:rPr>
          <w:rFonts w:ascii="Times New Roman" w:hAnsi="Times New Roman" w:cs="Times New Roman"/>
          <w:sz w:val="28"/>
          <w:szCs w:val="28"/>
        </w:rPr>
      </w:pPr>
      <w:r w:rsidRPr="00992A5A">
        <w:rPr>
          <w:rFonts w:ascii="Times New Roman" w:hAnsi="Times New Roman" w:cs="Times New Roman"/>
          <w:sz w:val="28"/>
          <w:szCs w:val="28"/>
        </w:rPr>
        <w:t>Активно слушать ребенка — значит «возвращать» ему в беседе то, что он вам поведал, при этом обозначив его чувство</w:t>
      </w:r>
      <w:proofErr w:type="gramStart"/>
      <w:r w:rsidRPr="00992A5A">
        <w:rPr>
          <w:rFonts w:ascii="Times New Roman" w:hAnsi="Times New Roman" w:cs="Times New Roman"/>
          <w:sz w:val="28"/>
          <w:szCs w:val="28"/>
        </w:rPr>
        <w:t>.</w:t>
      </w:r>
      <w:proofErr w:type="gramEnd"/>
      <w:r w:rsidRPr="00992A5A">
        <w:rPr>
          <w:rFonts w:ascii="Times New Roman" w:hAnsi="Times New Roman" w:cs="Times New Roman"/>
          <w:sz w:val="28"/>
          <w:szCs w:val="28"/>
        </w:rPr>
        <w:t xml:space="preserve"> </w:t>
      </w:r>
      <w:proofErr w:type="gramStart"/>
      <w:r w:rsidRPr="00992A5A">
        <w:rPr>
          <w:rFonts w:ascii="Times New Roman" w:hAnsi="Times New Roman" w:cs="Times New Roman"/>
          <w:sz w:val="28"/>
          <w:szCs w:val="28"/>
        </w:rPr>
        <w:t>е</w:t>
      </w:r>
      <w:proofErr w:type="gramEnd"/>
      <w:r w:rsidRPr="00992A5A">
        <w:rPr>
          <w:rFonts w:ascii="Times New Roman" w:hAnsi="Times New Roman" w:cs="Times New Roman"/>
          <w:sz w:val="28"/>
          <w:szCs w:val="28"/>
        </w:rPr>
        <w:t xml:space="preserve">сли вы хотите послушать ребенка, обязательно повернитесь к нему лицом. Очень важно также, чтобы его и ваши глаза находились на одном уровне; желательно, чтобы ваши ответы звучали в утвердительной форме; очень важно в беседе «держать паузу». После каждой вашей реплики лучше всего помолчать; в вашем ответе также иногда полезно повторить, что, как вы поняли, случилось с ребенком, а потом обозначить его чувство. </w:t>
      </w:r>
      <w:proofErr w:type="spellStart"/>
      <w:proofErr w:type="gramStart"/>
      <w:r w:rsidRPr="00992A5A">
        <w:rPr>
          <w:rFonts w:ascii="Times New Roman" w:hAnsi="Times New Roman" w:cs="Times New Roman"/>
          <w:sz w:val="28"/>
          <w:szCs w:val="28"/>
        </w:rPr>
        <w:t>Я-сообщения</w:t>
      </w:r>
      <w:proofErr w:type="spellEnd"/>
      <w:proofErr w:type="gramEnd"/>
      <w:r w:rsidRPr="00992A5A">
        <w:rPr>
          <w:rFonts w:ascii="Times New Roman" w:hAnsi="Times New Roman" w:cs="Times New Roman"/>
          <w:sz w:val="28"/>
          <w:szCs w:val="28"/>
        </w:rPr>
        <w:t xml:space="preserve">: Когда вы говорите о своих чувствах ребенку, говорите от ПЕРВОГО ЛИЦА. О СЕБЕ, О СВОЕМ переживании, а не о нем, не о его поведении: коротко скажите, что вы чувствуете, какие ваши потребности были нарушены или не выполнены, напр. "Я нервничаю, когда я должен напоминать об уборке". В таких высказываниях не используются слова ты, тебя, тебе, так как они унижают </w:t>
      </w:r>
      <w:r w:rsidRPr="00992A5A">
        <w:rPr>
          <w:rFonts w:ascii="Times New Roman" w:hAnsi="Times New Roman" w:cs="Times New Roman"/>
          <w:sz w:val="28"/>
          <w:szCs w:val="28"/>
        </w:rPr>
        <w:lastRenderedPageBreak/>
        <w:t xml:space="preserve">или обвиняют ребенка, напр. "Ты опять не убрал комнату, сколько раз можно тебе напоминать"; </w:t>
      </w:r>
    </w:p>
    <w:p w:rsidR="00992A5A" w:rsidRDefault="00992A5A" w:rsidP="00992A5A">
      <w:pPr>
        <w:jc w:val="both"/>
        <w:rPr>
          <w:rFonts w:ascii="Times New Roman" w:hAnsi="Times New Roman" w:cs="Times New Roman"/>
          <w:sz w:val="28"/>
          <w:szCs w:val="28"/>
        </w:rPr>
      </w:pPr>
      <w:r w:rsidRPr="00992A5A">
        <w:rPr>
          <w:rFonts w:ascii="Times New Roman" w:hAnsi="Times New Roman" w:cs="Times New Roman"/>
          <w:sz w:val="28"/>
          <w:szCs w:val="28"/>
        </w:rPr>
        <w:t>«</w:t>
      </w:r>
      <w:proofErr w:type="spellStart"/>
      <w:proofErr w:type="gramStart"/>
      <w:r w:rsidRPr="00992A5A">
        <w:rPr>
          <w:rFonts w:ascii="Times New Roman" w:hAnsi="Times New Roman" w:cs="Times New Roman"/>
          <w:sz w:val="28"/>
          <w:szCs w:val="28"/>
        </w:rPr>
        <w:t>Я-сообщение</w:t>
      </w:r>
      <w:proofErr w:type="spellEnd"/>
      <w:proofErr w:type="gramEnd"/>
      <w:r w:rsidRPr="00992A5A">
        <w:rPr>
          <w:rFonts w:ascii="Times New Roman" w:hAnsi="Times New Roman" w:cs="Times New Roman"/>
          <w:sz w:val="28"/>
          <w:szCs w:val="28"/>
        </w:rPr>
        <w:t xml:space="preserve">» позволяет: вам выразить свои негативные чувства в необидной для ребенка форме; дает возможность детям ближе узнать родителей; высказывать свое чувство без приказа или выговора, мы оставляем за детьми возможность самим принять решение. Помните, что когда мы открыты и искренни в выражении своих чувств, дети становятся искреннее в выражении своих. </w:t>
      </w:r>
    </w:p>
    <w:p w:rsidR="00992A5A" w:rsidRDefault="00992A5A" w:rsidP="00992A5A">
      <w:pPr>
        <w:jc w:val="both"/>
        <w:rPr>
          <w:rFonts w:ascii="Times New Roman" w:hAnsi="Times New Roman" w:cs="Times New Roman"/>
          <w:sz w:val="28"/>
          <w:szCs w:val="28"/>
        </w:rPr>
      </w:pPr>
      <w:r w:rsidRPr="00992A5A">
        <w:rPr>
          <w:rFonts w:ascii="Times New Roman" w:hAnsi="Times New Roman" w:cs="Times New Roman"/>
          <w:sz w:val="28"/>
          <w:szCs w:val="28"/>
        </w:rPr>
        <w:t xml:space="preserve">2. Сбор предложений. Этот этап начинается с вопроса: «Как же нам быть?», «Что же нам придумать?», или «Как поступить?». После этого надо обязательно подождать, дать ребёнку первому предложить решение (или решения), и только затем предлагать свои варианты. При этом ни одно, даже самое неподходящее, с вашей точки зрения, предложение, не отвергается сразу. Не выражайте пренебрежения. Сначала предложения просто набираются «в корзинку». Если предложений много, их можно записать на листе бумаги. </w:t>
      </w:r>
    </w:p>
    <w:p w:rsidR="00992A5A" w:rsidRDefault="00992A5A" w:rsidP="00992A5A">
      <w:pPr>
        <w:jc w:val="both"/>
        <w:rPr>
          <w:rFonts w:ascii="Times New Roman" w:hAnsi="Times New Roman" w:cs="Times New Roman"/>
          <w:sz w:val="28"/>
          <w:szCs w:val="28"/>
        </w:rPr>
      </w:pPr>
      <w:r w:rsidRPr="00992A5A">
        <w:rPr>
          <w:rFonts w:ascii="Times New Roman" w:hAnsi="Times New Roman" w:cs="Times New Roman"/>
          <w:sz w:val="28"/>
          <w:szCs w:val="28"/>
        </w:rPr>
        <w:t xml:space="preserve">3. Оценка предложений и выбор наиболее </w:t>
      </w:r>
      <w:proofErr w:type="gramStart"/>
      <w:r w:rsidRPr="00992A5A">
        <w:rPr>
          <w:rFonts w:ascii="Times New Roman" w:hAnsi="Times New Roman" w:cs="Times New Roman"/>
          <w:sz w:val="28"/>
          <w:szCs w:val="28"/>
        </w:rPr>
        <w:t>приемлемого</w:t>
      </w:r>
      <w:proofErr w:type="gramEnd"/>
      <w:r w:rsidRPr="00992A5A">
        <w:rPr>
          <w:rFonts w:ascii="Times New Roman" w:hAnsi="Times New Roman" w:cs="Times New Roman"/>
          <w:sz w:val="28"/>
          <w:szCs w:val="28"/>
        </w:rPr>
        <w:t xml:space="preserve">. На этом этапе проходит совместное обсуждение предложений. Принимая предложения, не оценивайте их даже словом " хорошее" (это может означать, что другие заявленные предложения плохие). «Стороны» к этому времени уже знают интересы друг друга, и предыдущие шаги помогают создать атмосферу взаимного уважения. Стоит учитывать чувства ребенка, спросить его: " Ты согласен с этим решением?", "Устраивает ли это решение всех?". Не нужно обозначать ни одно решение как окончательное, невозможное к пересмотру. Лучше сказать: "Хорошо, мы попробуем сделать это и посмотрим, что получится". Окончательные решения можно написать на бумаге, письменная форма уменьшает риск недоразумений в будущем, а также облегчает повторные ведения переговоров. Если в выборе лучшего решения участвует несколько человек, то лучшим считается то, которое принимается единодушно. </w:t>
      </w:r>
    </w:p>
    <w:p w:rsidR="00021A18" w:rsidRDefault="00992A5A" w:rsidP="00992A5A">
      <w:pPr>
        <w:jc w:val="both"/>
        <w:rPr>
          <w:rFonts w:ascii="Times New Roman" w:hAnsi="Times New Roman" w:cs="Times New Roman"/>
          <w:sz w:val="28"/>
          <w:szCs w:val="28"/>
        </w:rPr>
      </w:pPr>
      <w:r w:rsidRPr="00992A5A">
        <w:rPr>
          <w:rFonts w:ascii="Times New Roman" w:hAnsi="Times New Roman" w:cs="Times New Roman"/>
          <w:sz w:val="28"/>
          <w:szCs w:val="28"/>
        </w:rPr>
        <w:t>4. Детализация решения. После того, как выбрано решение, необходимо подробно обсудить, как оно будет воплощаться в жизнь:</w:t>
      </w:r>
    </w:p>
    <w:p w:rsidR="00021A18" w:rsidRDefault="00992A5A" w:rsidP="00992A5A">
      <w:pPr>
        <w:jc w:val="both"/>
        <w:rPr>
          <w:rFonts w:ascii="Times New Roman" w:hAnsi="Times New Roman" w:cs="Times New Roman"/>
          <w:sz w:val="28"/>
          <w:szCs w:val="28"/>
        </w:rPr>
      </w:pPr>
      <w:r w:rsidRPr="00992A5A">
        <w:rPr>
          <w:rFonts w:ascii="Times New Roman" w:hAnsi="Times New Roman" w:cs="Times New Roman"/>
          <w:sz w:val="28"/>
          <w:szCs w:val="28"/>
        </w:rPr>
        <w:t xml:space="preserve"> - кто, что выполнит и когда? </w:t>
      </w:r>
    </w:p>
    <w:p w:rsidR="00021A18" w:rsidRDefault="00021A18" w:rsidP="00992A5A">
      <w:pPr>
        <w:jc w:val="both"/>
        <w:rPr>
          <w:rFonts w:ascii="Times New Roman" w:hAnsi="Times New Roman" w:cs="Times New Roman"/>
          <w:sz w:val="28"/>
          <w:szCs w:val="28"/>
        </w:rPr>
      </w:pPr>
      <w:r>
        <w:rPr>
          <w:rFonts w:ascii="Times New Roman" w:hAnsi="Times New Roman" w:cs="Times New Roman"/>
          <w:sz w:val="28"/>
          <w:szCs w:val="28"/>
        </w:rPr>
        <w:t xml:space="preserve">- </w:t>
      </w:r>
      <w:r w:rsidR="00992A5A" w:rsidRPr="00992A5A">
        <w:rPr>
          <w:rFonts w:ascii="Times New Roman" w:hAnsi="Times New Roman" w:cs="Times New Roman"/>
          <w:sz w:val="28"/>
          <w:szCs w:val="28"/>
        </w:rPr>
        <w:t xml:space="preserve">что нужно, чтобы это сделать? </w:t>
      </w:r>
    </w:p>
    <w:p w:rsidR="00021A18" w:rsidRDefault="00992A5A" w:rsidP="00992A5A">
      <w:pPr>
        <w:jc w:val="both"/>
        <w:rPr>
          <w:rFonts w:ascii="Times New Roman" w:hAnsi="Times New Roman" w:cs="Times New Roman"/>
          <w:sz w:val="28"/>
          <w:szCs w:val="28"/>
        </w:rPr>
      </w:pPr>
      <w:r w:rsidRPr="00992A5A">
        <w:rPr>
          <w:rFonts w:ascii="Times New Roman" w:hAnsi="Times New Roman" w:cs="Times New Roman"/>
          <w:sz w:val="28"/>
          <w:szCs w:val="28"/>
        </w:rPr>
        <w:t xml:space="preserve">- когда мы начинаем и так далее. </w:t>
      </w:r>
    </w:p>
    <w:p w:rsidR="00992A5A" w:rsidRDefault="00992A5A" w:rsidP="00992A5A">
      <w:pPr>
        <w:jc w:val="both"/>
        <w:rPr>
          <w:rFonts w:ascii="Times New Roman" w:hAnsi="Times New Roman" w:cs="Times New Roman"/>
          <w:sz w:val="28"/>
          <w:szCs w:val="28"/>
        </w:rPr>
      </w:pPr>
      <w:r w:rsidRPr="00992A5A">
        <w:rPr>
          <w:rFonts w:ascii="Times New Roman" w:hAnsi="Times New Roman" w:cs="Times New Roman"/>
          <w:sz w:val="28"/>
          <w:szCs w:val="28"/>
        </w:rPr>
        <w:lastRenderedPageBreak/>
        <w:t xml:space="preserve">Принятие согласованных решений является окончанием спора, однако без гарантии, что конфликт будет устранен. Эту гарантию дает именно разработка способов реализации решения. Без этого полностью правильно разобранные конфликты могут внезапно возобновляться. </w:t>
      </w:r>
    </w:p>
    <w:p w:rsidR="00992A5A" w:rsidRDefault="00992A5A" w:rsidP="00992A5A">
      <w:pPr>
        <w:jc w:val="both"/>
        <w:rPr>
          <w:rFonts w:ascii="Times New Roman" w:hAnsi="Times New Roman" w:cs="Times New Roman"/>
          <w:sz w:val="28"/>
          <w:szCs w:val="28"/>
        </w:rPr>
      </w:pPr>
      <w:r w:rsidRPr="00992A5A">
        <w:rPr>
          <w:rFonts w:ascii="Times New Roman" w:hAnsi="Times New Roman" w:cs="Times New Roman"/>
          <w:sz w:val="28"/>
          <w:szCs w:val="28"/>
        </w:rPr>
        <w:t xml:space="preserve">5. Выполнение решения, проверка. Воплощенные в жизнь решения позднее требуют переоценки: как они были выполнены и довольны ли ими члены семьи. Не все принятые решения могут оказаться действенными на практике. Поэтому стоит иногда спрашивать ребенка, "Как оправдывает себя наш замысел?", или «Ты доволен нашим соглашением"? Если необходимо, то соглашение следует пересмотреть. </w:t>
      </w:r>
    </w:p>
    <w:p w:rsidR="00021A18" w:rsidRDefault="00021A18" w:rsidP="00992A5A">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4199890"/>
            <wp:effectExtent l="19050" t="0" r="3175" b="0"/>
            <wp:docPr id="1" name="Рисунок 0" descr="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jpg"/>
                    <pic:cNvPicPr/>
                  </pic:nvPicPr>
                  <pic:blipFill>
                    <a:blip r:embed="rId4" cstate="print"/>
                    <a:stretch>
                      <a:fillRect/>
                    </a:stretch>
                  </pic:blipFill>
                  <pic:spPr>
                    <a:xfrm>
                      <a:off x="0" y="0"/>
                      <a:ext cx="5940425" cy="4199890"/>
                    </a:xfrm>
                    <a:prstGeom prst="rect">
                      <a:avLst/>
                    </a:prstGeom>
                  </pic:spPr>
                </pic:pic>
              </a:graphicData>
            </a:graphic>
          </wp:inline>
        </w:drawing>
      </w:r>
    </w:p>
    <w:p w:rsidR="008775C5" w:rsidRPr="00992A5A" w:rsidRDefault="008775C5" w:rsidP="00992A5A">
      <w:pPr>
        <w:jc w:val="both"/>
        <w:rPr>
          <w:rFonts w:ascii="Times New Roman" w:hAnsi="Times New Roman" w:cs="Times New Roman"/>
          <w:sz w:val="28"/>
          <w:szCs w:val="28"/>
        </w:rPr>
      </w:pPr>
    </w:p>
    <w:sectPr w:rsidR="008775C5" w:rsidRPr="00992A5A" w:rsidSect="008775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2A5A"/>
    <w:rsid w:val="00021A18"/>
    <w:rsid w:val="00197433"/>
    <w:rsid w:val="00294093"/>
    <w:rsid w:val="00395811"/>
    <w:rsid w:val="003B308C"/>
    <w:rsid w:val="008775C5"/>
    <w:rsid w:val="00992A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5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A5A"/>
    <w:pPr>
      <w:ind w:left="720"/>
      <w:contextualSpacing/>
    </w:pPr>
  </w:style>
  <w:style w:type="paragraph" w:styleId="a4">
    <w:name w:val="Balloon Text"/>
    <w:basedOn w:val="a"/>
    <w:link w:val="a5"/>
    <w:uiPriority w:val="99"/>
    <w:semiHidden/>
    <w:unhideWhenUsed/>
    <w:rsid w:val="00021A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1A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771</Words>
  <Characters>4397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Psiholog- ПК</dc:creator>
  <cp:keywords/>
  <dc:description/>
  <cp:lastModifiedBy>Psiholog- ПК</cp:lastModifiedBy>
  <cp:revision>5</cp:revision>
  <dcterms:created xsi:type="dcterms:W3CDTF">2021-03-30T08:58:00Z</dcterms:created>
  <dcterms:modified xsi:type="dcterms:W3CDTF">2021-04-14T11:19:00Z</dcterms:modified>
</cp:coreProperties>
</file>